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6BDB0401" w:rsidR="00BB0DC2" w:rsidRPr="005D2DDD" w:rsidRDefault="000772A3" w:rsidP="005912F9">
            <w:pPr>
              <w:bidi/>
              <w:rPr>
                <w:rFonts w:asciiTheme="majorBidi" w:hAnsiTheme="majorBidi" w:cstheme="majorBidi"/>
                <w:sz w:val="30"/>
                <w:szCs w:val="30"/>
              </w:rPr>
            </w:pPr>
            <w:r>
              <w:rPr>
                <w:rFonts w:asciiTheme="majorBidi" w:hAnsiTheme="majorBidi" w:cstheme="majorBidi" w:hint="cs"/>
                <w:sz w:val="30"/>
                <w:szCs w:val="30"/>
                <w:rtl/>
              </w:rPr>
              <w:t>التوحيد</w:t>
            </w:r>
            <w:r w:rsidR="005912F9">
              <w:rPr>
                <w:rFonts w:asciiTheme="majorBidi" w:hAnsiTheme="majorBidi" w:cstheme="majorBidi" w:hint="cs"/>
                <w:sz w:val="30"/>
                <w:szCs w:val="30"/>
                <w:rtl/>
              </w:rPr>
              <w:t>2</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2171CC1C" w:rsidR="0027521F" w:rsidRPr="005D2DDD" w:rsidRDefault="005912F9" w:rsidP="00E1406D">
            <w:pPr>
              <w:bidi/>
              <w:rPr>
                <w:rFonts w:asciiTheme="majorBidi" w:hAnsiTheme="majorBidi" w:cstheme="majorBidi"/>
                <w:b/>
                <w:bCs/>
                <w:sz w:val="30"/>
                <w:szCs w:val="30"/>
              </w:rPr>
            </w:pPr>
            <w:r w:rsidRPr="005912F9">
              <w:rPr>
                <w:rFonts w:asciiTheme="majorBidi" w:hAnsiTheme="majorBidi" w:cstheme="majorBidi"/>
                <w:b/>
                <w:bCs/>
                <w:sz w:val="30"/>
                <w:szCs w:val="30"/>
              </w:rPr>
              <w:t>BIS</w:t>
            </w:r>
            <w:r w:rsidR="00E1406D">
              <w:rPr>
                <w:rFonts w:asciiTheme="majorBidi" w:hAnsiTheme="majorBidi" w:cstheme="majorBidi"/>
                <w:b/>
                <w:bCs/>
                <w:sz w:val="30"/>
                <w:szCs w:val="30"/>
              </w:rPr>
              <w:t xml:space="preserve">  214</w:t>
            </w:r>
            <w:r w:rsidR="00E1406D">
              <w:rPr>
                <w:rFonts w:asciiTheme="majorBidi" w:hAnsiTheme="majorBidi" w:cstheme="majorBidi" w:hint="cs"/>
                <w:b/>
                <w:bCs/>
                <w:sz w:val="30"/>
                <w:szCs w:val="30"/>
                <w:rtl/>
              </w:rPr>
              <w:t xml:space="preserve">  </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78E404C1" w:rsidR="00DA5A4C" w:rsidRPr="00A75363" w:rsidRDefault="000C555C" w:rsidP="00416FE2">
            <w:pPr>
              <w:bidi/>
              <w:rPr>
                <w:rFonts w:asciiTheme="majorBidi" w:hAnsiTheme="majorBidi" w:cstheme="majorBidi"/>
                <w:b/>
                <w:bCs/>
                <w:color w:val="00B0F0"/>
                <w:sz w:val="30"/>
                <w:szCs w:val="30"/>
                <w:rtl/>
              </w:rPr>
            </w:pPr>
            <w:r w:rsidRPr="00CD1632">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477A29"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477A29"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477A29"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477A29"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477A29"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477A29"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477A29"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477A29"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071C93B3" w:rsidR="00C537CB" w:rsidRPr="003302F2" w:rsidRDefault="00F87C26" w:rsidP="00477A29">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477A29">
              <w:rPr>
                <w:rFonts w:asciiTheme="majorBidi" w:hAnsiTheme="majorBidi" w:cstheme="majorBidi" w:hint="cs"/>
                <w:b/>
                <w:bCs/>
                <w:rtl/>
                <w:lang w:bidi="ar-EG"/>
              </w:rPr>
              <w:t xml:space="preserve">    الثالث</w:t>
            </w:r>
            <w:bookmarkStart w:id="3" w:name="_GoBack"/>
            <w:bookmarkEnd w:id="3"/>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2F62CFA8" w14:textId="0A19E97D" w:rsidR="00550C20" w:rsidRPr="003302F2" w:rsidRDefault="000772A3" w:rsidP="00477A29">
            <w:pPr>
              <w:bidi/>
              <w:rPr>
                <w:rFonts w:asciiTheme="majorBidi" w:hAnsiTheme="majorBidi" w:cstheme="majorBidi"/>
                <w:b/>
                <w:bCs/>
                <w:rtl/>
                <w:lang w:bidi="ar-EG"/>
              </w:rPr>
            </w:pPr>
            <w:r w:rsidRPr="000772A3">
              <w:rPr>
                <w:rFonts w:asciiTheme="majorBidi" w:hAnsiTheme="majorBidi" w:cstheme="majorBidi"/>
                <w:b/>
                <w:bCs/>
                <w:lang w:bidi="ar-EG"/>
              </w:rPr>
              <w:t>BIS</w:t>
            </w:r>
            <w:r w:rsidR="00477A29">
              <w:rPr>
                <w:rFonts w:asciiTheme="majorBidi" w:hAnsiTheme="majorBidi" w:cstheme="majorBidi"/>
                <w:b/>
                <w:bCs/>
                <w:lang w:bidi="ar-EG"/>
              </w:rPr>
              <w:t xml:space="preserve">   </w:t>
            </w:r>
            <w:r w:rsidRPr="000772A3">
              <w:rPr>
                <w:rFonts w:asciiTheme="majorBidi" w:hAnsiTheme="majorBidi" w:cstheme="majorBidi"/>
                <w:b/>
                <w:bCs/>
                <w:lang w:bidi="ar-EG"/>
              </w:rPr>
              <w:t>1</w:t>
            </w:r>
            <w:r w:rsidR="00477A29">
              <w:rPr>
                <w:rFonts w:asciiTheme="majorBidi" w:hAnsiTheme="majorBidi" w:cstheme="majorBidi"/>
                <w:b/>
                <w:bCs/>
                <w:lang w:bidi="ar-EG"/>
              </w:rPr>
              <w:t xml:space="preserve">24 </w:t>
            </w:r>
            <w:r w:rsidRPr="000772A3">
              <w:rPr>
                <w:rFonts w:asciiTheme="majorBidi" w:hAnsiTheme="majorBidi"/>
                <w:b/>
                <w:bCs/>
                <w:rtl/>
                <w:lang w:bidi="ar-EG"/>
              </w:rPr>
              <w:t xml:space="preserve"> المدخل إلى علم العقيدة</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4DA4EADA" w:rsidR="00673AFD" w:rsidRPr="00192987" w:rsidRDefault="005912F9" w:rsidP="00416FE2">
            <w:pPr>
              <w:bidi/>
              <w:rPr>
                <w:rtl/>
              </w:rPr>
            </w:pPr>
            <w:r w:rsidRPr="005912F9">
              <w:rPr>
                <w:rtl/>
              </w:rPr>
              <w:t>المقرر أحد مقررات العقيدة في برنامج الدراسات الإسلامية يحتوي على باب الأسماء والصفات وما يتعلق به، ومنهج أهل السنة في الأسماء والصفات وقواعدهم، والرد على المخالفين في الأسماء والصفات.</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3958C779" w:rsidR="008D2B43" w:rsidRPr="008D2B43" w:rsidRDefault="008D2B43" w:rsidP="00BC29C2">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واستخدام التكنلوجيا في القضايا </w:t>
            </w:r>
            <w:r w:rsidRPr="008D2B43">
              <w:rPr>
                <w:rFonts w:asciiTheme="majorBidi" w:hAnsiTheme="majorBidi"/>
                <w:rtl/>
                <w:lang w:bidi="ar-EG"/>
              </w:rPr>
              <w:t xml:space="preserve">المتعلقة </w:t>
            </w:r>
            <w:r w:rsidR="00BC29C2">
              <w:rPr>
                <w:rFonts w:asciiTheme="majorBidi" w:hAnsiTheme="majorBidi" w:hint="cs"/>
                <w:rtl/>
                <w:lang w:bidi="ar-EG"/>
              </w:rPr>
              <w:t xml:space="preserve">بمبحث </w:t>
            </w:r>
            <w:r w:rsidR="005912F9" w:rsidRPr="005912F9">
              <w:rPr>
                <w:rFonts w:asciiTheme="majorBidi" w:hAnsiTheme="majorBidi"/>
                <w:rtl/>
                <w:lang w:bidi="ar-EG"/>
              </w:rPr>
              <w:t>الأسماء والصفات.</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lastRenderedPageBreak/>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112"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2737A5">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2737A5">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2737A5" w:rsidRPr="005D2DDD" w14:paraId="30EFBBC8" w14:textId="1E8B614E" w:rsidTr="002737A5">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2737A5" w:rsidRPr="00B4292A" w:rsidRDefault="002737A5" w:rsidP="002737A5">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20339806" w:rsidR="002737A5" w:rsidRPr="00B4292A" w:rsidRDefault="002737A5" w:rsidP="002737A5">
            <w:pPr>
              <w:bidi/>
              <w:jc w:val="lowKashida"/>
              <w:rPr>
                <w:rFonts w:asciiTheme="majorBidi" w:hAnsiTheme="majorBidi" w:cstheme="majorBidi"/>
              </w:rPr>
            </w:pPr>
            <w:r w:rsidRPr="00722141">
              <w:t xml:space="preserve"> </w:t>
            </w:r>
            <w:r w:rsidRPr="00722141">
              <w:rPr>
                <w:rtl/>
              </w:rPr>
              <w:t xml:space="preserve">أن يفهم النظريات والمفاهيم والمصطلحات الأساسية </w:t>
            </w:r>
            <w:r w:rsidRPr="00722141">
              <w:rPr>
                <w:rFonts w:hint="cs"/>
                <w:rtl/>
              </w:rPr>
              <w:t>المتعلقة بتوحيد</w:t>
            </w:r>
            <w:r w:rsidRPr="00722141">
              <w:rPr>
                <w:rtl/>
              </w:rPr>
              <w:t xml:space="preserve"> الأسماء والصفات</w:t>
            </w:r>
            <w:r w:rsidRPr="00722141">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2737A5" w:rsidRPr="00B4292A" w:rsidRDefault="002737A5" w:rsidP="002737A5">
            <w:pPr>
              <w:bidi/>
              <w:rPr>
                <w:rFonts w:asciiTheme="majorBidi" w:hAnsiTheme="majorBidi" w:cstheme="majorBidi"/>
              </w:rPr>
            </w:pPr>
            <w:r w:rsidRPr="0085134B">
              <w:rPr>
                <w:rtl/>
              </w:rPr>
              <w:t>ع.1</w:t>
            </w:r>
            <w:r w:rsidRPr="0085134B">
              <w:t>.</w:t>
            </w:r>
          </w:p>
        </w:tc>
      </w:tr>
      <w:tr w:rsidR="002737A5" w:rsidRPr="005D2DDD" w14:paraId="3806A3EC" w14:textId="55D3FA0F" w:rsidTr="002737A5">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2737A5" w:rsidRPr="00B4292A" w:rsidRDefault="002737A5" w:rsidP="002737A5">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39C5AB60" w:rsidR="002737A5" w:rsidRPr="00B4292A" w:rsidRDefault="002737A5" w:rsidP="002737A5">
            <w:pPr>
              <w:bidi/>
              <w:jc w:val="lowKashida"/>
              <w:rPr>
                <w:rFonts w:asciiTheme="majorBidi" w:hAnsiTheme="majorBidi" w:cstheme="majorBidi"/>
              </w:rPr>
            </w:pPr>
            <w:r w:rsidRPr="00722141">
              <w:rPr>
                <w:rtl/>
              </w:rPr>
              <w:t>أن يعرف الآراء الفكرية للمخالفين لأهل السنة في مبحث توحيد الأسماء والصفات .و الرد عليهم</w:t>
            </w:r>
            <w:r w:rsidRPr="00722141">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2737A5" w:rsidRPr="00B4292A" w:rsidRDefault="002737A5" w:rsidP="002737A5">
            <w:pPr>
              <w:bidi/>
              <w:rPr>
                <w:rFonts w:asciiTheme="majorBidi" w:hAnsiTheme="majorBidi" w:cstheme="majorBidi"/>
              </w:rPr>
            </w:pPr>
            <w:r w:rsidRPr="0085134B">
              <w:rPr>
                <w:rtl/>
              </w:rPr>
              <w:t>ع.2</w:t>
            </w:r>
            <w:r w:rsidRPr="0085134B">
              <w:t>.</w:t>
            </w:r>
          </w:p>
        </w:tc>
      </w:tr>
      <w:tr w:rsidR="009F6A96" w:rsidRPr="005D2DDD" w14:paraId="13D49104" w14:textId="14F816D1" w:rsidTr="002737A5">
        <w:tc>
          <w:tcPr>
            <w:tcW w:w="603" w:type="dxa"/>
            <w:tcBorders>
              <w:top w:val="dashSmallGap" w:sz="4" w:space="0" w:color="auto"/>
              <w:left w:val="single" w:sz="12" w:space="0" w:color="auto"/>
              <w:bottom w:val="dashSmallGap" w:sz="4" w:space="0" w:color="auto"/>
              <w:right w:val="single" w:sz="8" w:space="0" w:color="auto"/>
            </w:tcBorders>
          </w:tcPr>
          <w:p w14:paraId="268ED456" w14:textId="748275BA"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dashSmallGap" w:sz="4" w:space="0" w:color="auto"/>
            </w:tcBorders>
          </w:tcPr>
          <w:p w14:paraId="372198C0" w14:textId="7F8D8DB6"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0C901CE1" w14:textId="6637A3A3" w:rsidR="009F6A96" w:rsidRPr="00B4292A" w:rsidRDefault="009F6A96" w:rsidP="009F6A96">
            <w:pPr>
              <w:bidi/>
              <w:rPr>
                <w:rFonts w:asciiTheme="majorBidi" w:hAnsiTheme="majorBidi" w:cstheme="majorBidi"/>
              </w:rPr>
            </w:pPr>
          </w:p>
        </w:tc>
      </w:tr>
      <w:tr w:rsidR="00416FE2" w:rsidRPr="005D2DDD" w14:paraId="5F301D4E" w14:textId="0FB0AC1F" w:rsidTr="002737A5">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2737A5">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2737A5" w:rsidRPr="005D2DDD" w14:paraId="45236895" w14:textId="1AE5498E" w:rsidTr="002737A5">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2737A5" w:rsidRPr="00B4292A" w:rsidRDefault="002737A5" w:rsidP="002737A5">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2BD42AE2" w:rsidR="002737A5" w:rsidRPr="00B4292A" w:rsidRDefault="002737A5" w:rsidP="002737A5">
            <w:pPr>
              <w:bidi/>
              <w:jc w:val="lowKashida"/>
              <w:rPr>
                <w:rFonts w:asciiTheme="majorBidi" w:hAnsiTheme="majorBidi" w:cstheme="majorBidi"/>
              </w:rPr>
            </w:pPr>
            <w:r w:rsidRPr="00835443">
              <w:rPr>
                <w:rtl/>
              </w:rPr>
              <w:t>أن يطبق ما تعلمه في قضايا توحيد الأسماء والصفات</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2737A5" w:rsidRPr="00B4292A" w:rsidRDefault="002737A5" w:rsidP="002737A5">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2737A5" w:rsidRPr="005D2DDD" w14:paraId="597D1414" w14:textId="60019B8C" w:rsidTr="002737A5">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2737A5" w:rsidRPr="00B4292A" w:rsidRDefault="002737A5" w:rsidP="002737A5">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5483311B" w:rsidR="002737A5" w:rsidRPr="00B4292A" w:rsidRDefault="002737A5" w:rsidP="002737A5">
            <w:pPr>
              <w:bidi/>
              <w:jc w:val="lowKashida"/>
              <w:rPr>
                <w:rFonts w:asciiTheme="majorBidi" w:hAnsiTheme="majorBidi" w:cstheme="majorBidi"/>
              </w:rPr>
            </w:pPr>
            <w:r w:rsidRPr="00835443">
              <w:rPr>
                <w:rtl/>
              </w:rPr>
              <w:t>أن يستخدم المراجع التي تجمع بين الأصالة و المعاصرة في البحوث الخاصة توحيد  الأسماء والصفات</w:t>
            </w:r>
            <w:r w:rsidR="008D03E7">
              <w:rPr>
                <w:rFonts w:asciiTheme="majorBidi" w:hAnsiTheme="majorBidi" w:cstheme="majorBidi" w:hint="cs"/>
                <w:rtl/>
              </w:rPr>
              <w:t>.</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2737A5" w:rsidRPr="00B4292A" w:rsidRDefault="002737A5" w:rsidP="002737A5">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2737A5">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2737A5">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2737A5">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2737A5" w:rsidRPr="005D2DDD" w14:paraId="4504EDC6" w14:textId="3E38861C" w:rsidTr="002737A5">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2737A5" w:rsidRPr="00B4292A" w:rsidRDefault="002737A5" w:rsidP="002737A5">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33066BDF" w:rsidR="002737A5" w:rsidRPr="00B4292A" w:rsidRDefault="002737A5" w:rsidP="002737A5">
            <w:pPr>
              <w:bidi/>
              <w:jc w:val="lowKashida"/>
              <w:rPr>
                <w:rFonts w:asciiTheme="majorBidi" w:hAnsiTheme="majorBidi" w:cstheme="majorBidi"/>
              </w:rPr>
            </w:pPr>
            <w:r w:rsidRPr="00C2115F">
              <w:rPr>
                <w:rtl/>
              </w:rPr>
              <w:t>أن يتفاعل بشكل جماعي أو مستقل في مسائل توحيد  الأسماء والصفات</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2737A5" w:rsidRPr="00B4292A" w:rsidRDefault="002737A5" w:rsidP="002737A5">
            <w:pPr>
              <w:bidi/>
              <w:rPr>
                <w:rFonts w:asciiTheme="majorBidi" w:hAnsiTheme="majorBidi" w:cstheme="majorBidi"/>
              </w:rPr>
            </w:pPr>
            <w:r>
              <w:rPr>
                <w:rFonts w:asciiTheme="majorBidi" w:hAnsiTheme="majorBidi" w:cstheme="majorBidi" w:hint="cs"/>
                <w:rtl/>
              </w:rPr>
              <w:t>ك1</w:t>
            </w:r>
          </w:p>
        </w:tc>
      </w:tr>
      <w:tr w:rsidR="002737A5" w:rsidRPr="005D2DDD" w14:paraId="57A7085E" w14:textId="46CF2231" w:rsidTr="002737A5">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2737A5" w:rsidRPr="00B4292A" w:rsidRDefault="002737A5" w:rsidP="002737A5">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5778D9A2" w:rsidR="002737A5" w:rsidRPr="00B4292A" w:rsidRDefault="002737A5" w:rsidP="002737A5">
            <w:pPr>
              <w:bidi/>
              <w:jc w:val="lowKashida"/>
              <w:rPr>
                <w:rFonts w:asciiTheme="majorBidi" w:hAnsiTheme="majorBidi" w:cstheme="majorBidi"/>
              </w:rPr>
            </w:pPr>
            <w:r w:rsidRPr="002737A5">
              <w:rPr>
                <w:rFonts w:asciiTheme="majorBidi" w:hAnsiTheme="majorBidi"/>
                <w:rtl/>
              </w:rPr>
              <w:t>أن يظهر الثقة بالنفس في اعتقاده توحيد  الأسماء والصفات</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2737A5" w:rsidRPr="00B4292A" w:rsidRDefault="002737A5" w:rsidP="002737A5">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2737A5">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8D03E7">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8D03E7" w:rsidRPr="005D2DDD" w14:paraId="7A7D722A" w14:textId="77777777" w:rsidTr="008D03E7">
        <w:trPr>
          <w:jc w:val="center"/>
        </w:trPr>
        <w:tc>
          <w:tcPr>
            <w:tcW w:w="538" w:type="dxa"/>
            <w:tcBorders>
              <w:top w:val="single" w:sz="8" w:space="0" w:color="auto"/>
              <w:left w:val="single" w:sz="12" w:space="0" w:color="auto"/>
              <w:right w:val="single" w:sz="8" w:space="0" w:color="auto"/>
            </w:tcBorders>
            <w:vAlign w:val="center"/>
          </w:tcPr>
          <w:p w14:paraId="20E99279" w14:textId="7DC83358" w:rsidR="008D03E7" w:rsidRPr="00DE07AD" w:rsidRDefault="008D03E7" w:rsidP="008D03E7">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5152B9D5" w:rsidR="008D03E7" w:rsidRPr="00DE07AD" w:rsidRDefault="008D03E7" w:rsidP="008D03E7">
            <w:pPr>
              <w:bidi/>
              <w:jc w:val="both"/>
              <w:rPr>
                <w:rFonts w:asciiTheme="majorBidi" w:hAnsiTheme="majorBidi" w:cstheme="majorBidi"/>
              </w:rPr>
            </w:pPr>
            <w:r w:rsidRPr="00AD69B8">
              <w:rPr>
                <w:rtl/>
              </w:rPr>
              <w:t>تعريف توحيد الأسماء والصفات، وأنواع الأدلة على توحيد الأسماء والصفات، علاقة توحيد الأسماء والصفات، بتوحيد الربوبية، وتوحيد الألوهية</w:t>
            </w:r>
            <w:r w:rsidRPr="00AD69B8">
              <w:t>.</w:t>
            </w:r>
          </w:p>
        </w:tc>
        <w:tc>
          <w:tcPr>
            <w:tcW w:w="1378" w:type="dxa"/>
            <w:tcBorders>
              <w:top w:val="single" w:sz="8" w:space="0" w:color="auto"/>
              <w:left w:val="single" w:sz="8" w:space="0" w:color="auto"/>
              <w:right w:val="single" w:sz="12" w:space="0" w:color="auto"/>
            </w:tcBorders>
          </w:tcPr>
          <w:p w14:paraId="4A366DAC" w14:textId="711E970B"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1ECDCD5F" w14:textId="77777777" w:rsidTr="008D03E7">
        <w:trPr>
          <w:jc w:val="center"/>
        </w:trPr>
        <w:tc>
          <w:tcPr>
            <w:tcW w:w="538" w:type="dxa"/>
            <w:tcBorders>
              <w:left w:val="single" w:sz="12" w:space="0" w:color="auto"/>
              <w:right w:val="single" w:sz="8" w:space="0" w:color="auto"/>
            </w:tcBorders>
            <w:vAlign w:val="center"/>
          </w:tcPr>
          <w:p w14:paraId="41417E4C" w14:textId="0466A950" w:rsidR="008D03E7" w:rsidRPr="00DE07AD" w:rsidRDefault="008D03E7" w:rsidP="008D03E7">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170D1AC1" w:rsidR="008D03E7" w:rsidRPr="00DE07AD" w:rsidRDefault="008D03E7" w:rsidP="008D03E7">
            <w:pPr>
              <w:bidi/>
              <w:jc w:val="both"/>
              <w:rPr>
                <w:rFonts w:asciiTheme="majorBidi" w:hAnsiTheme="majorBidi" w:cstheme="majorBidi"/>
              </w:rPr>
            </w:pPr>
            <w:r w:rsidRPr="00AD69B8">
              <w:rPr>
                <w:rtl/>
              </w:rPr>
              <w:t>منهج أهل السنة والجماعة في باب أسماء الله وصفاته إجمالاً</w:t>
            </w:r>
            <w:r w:rsidRPr="00AD69B8">
              <w:t>.</w:t>
            </w:r>
          </w:p>
        </w:tc>
        <w:tc>
          <w:tcPr>
            <w:tcW w:w="1378" w:type="dxa"/>
            <w:tcBorders>
              <w:left w:val="single" w:sz="8" w:space="0" w:color="auto"/>
              <w:right w:val="single" w:sz="12" w:space="0" w:color="auto"/>
            </w:tcBorders>
          </w:tcPr>
          <w:p w14:paraId="269D7999" w14:textId="238C1D24"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123517E9" w14:textId="77777777" w:rsidTr="008D03E7">
        <w:trPr>
          <w:jc w:val="center"/>
        </w:trPr>
        <w:tc>
          <w:tcPr>
            <w:tcW w:w="538" w:type="dxa"/>
            <w:tcBorders>
              <w:left w:val="single" w:sz="12" w:space="0" w:color="auto"/>
              <w:right w:val="single" w:sz="8" w:space="0" w:color="auto"/>
            </w:tcBorders>
            <w:vAlign w:val="center"/>
          </w:tcPr>
          <w:p w14:paraId="21612780" w14:textId="717A1CBB" w:rsidR="008D03E7" w:rsidRPr="00DE07AD" w:rsidRDefault="008D03E7" w:rsidP="008D03E7">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549685A9" w:rsidR="008D03E7" w:rsidRPr="00DE07AD" w:rsidRDefault="008D03E7" w:rsidP="008D03E7">
            <w:pPr>
              <w:bidi/>
              <w:jc w:val="both"/>
              <w:rPr>
                <w:rFonts w:asciiTheme="majorBidi" w:hAnsiTheme="majorBidi" w:cstheme="majorBidi"/>
              </w:rPr>
            </w:pPr>
            <w:r w:rsidRPr="00AD69B8">
              <w:rPr>
                <w:rtl/>
              </w:rPr>
              <w:t>قواعد في أسماء الله تعالى) كلها حسنى، أعلام وأوصاف، توقيفية، غير محصورة بعدد</w:t>
            </w:r>
            <w:r w:rsidRPr="00AD69B8">
              <w:t xml:space="preserve"> (</w:t>
            </w:r>
          </w:p>
        </w:tc>
        <w:tc>
          <w:tcPr>
            <w:tcW w:w="1378" w:type="dxa"/>
            <w:tcBorders>
              <w:left w:val="single" w:sz="8" w:space="0" w:color="auto"/>
              <w:right w:val="single" w:sz="12" w:space="0" w:color="auto"/>
            </w:tcBorders>
          </w:tcPr>
          <w:p w14:paraId="061CBDD2" w14:textId="2CAB7799"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7575697F" w14:textId="77777777" w:rsidTr="008D03E7">
        <w:trPr>
          <w:jc w:val="center"/>
        </w:trPr>
        <w:tc>
          <w:tcPr>
            <w:tcW w:w="538" w:type="dxa"/>
            <w:tcBorders>
              <w:left w:val="single" w:sz="12" w:space="0" w:color="auto"/>
              <w:right w:val="single" w:sz="8" w:space="0" w:color="auto"/>
            </w:tcBorders>
            <w:vAlign w:val="center"/>
          </w:tcPr>
          <w:p w14:paraId="39D23DE6" w14:textId="74AD1463" w:rsidR="008D03E7" w:rsidRPr="00DE07AD" w:rsidRDefault="008D03E7" w:rsidP="008D03E7">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6AECF3D7" w:rsidR="008D03E7" w:rsidRPr="00DE07AD" w:rsidRDefault="008D03E7" w:rsidP="008D03E7">
            <w:pPr>
              <w:bidi/>
              <w:jc w:val="both"/>
              <w:rPr>
                <w:rFonts w:asciiTheme="majorBidi" w:hAnsiTheme="majorBidi" w:cstheme="majorBidi"/>
                <w:rtl/>
              </w:rPr>
            </w:pPr>
            <w:r w:rsidRPr="00AD69B8">
              <w:rPr>
                <w:rtl/>
              </w:rPr>
              <w:t>قواعد في صفات الله تعالى) كلها صفات كمال وأدلة ذلك، باب الصفات أوسع من باب الأسماء، انقسامها إلى ثبوتية وسلبية، انقسام الصفات الثبوتية إلى ذاتية وفعلية والتمييز بينهما، كونها توقيفية، كونها معلومة المعاني مجهولة الكيفية</w:t>
            </w:r>
            <w:r w:rsidRPr="00AD69B8">
              <w:t xml:space="preserve"> (</w:t>
            </w:r>
          </w:p>
        </w:tc>
        <w:tc>
          <w:tcPr>
            <w:tcW w:w="1378" w:type="dxa"/>
            <w:tcBorders>
              <w:left w:val="single" w:sz="8" w:space="0" w:color="auto"/>
              <w:right w:val="single" w:sz="12" w:space="0" w:color="auto"/>
            </w:tcBorders>
          </w:tcPr>
          <w:p w14:paraId="330EB0D9" w14:textId="402B7229"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54E1ECC3" w14:textId="77777777" w:rsidTr="008D03E7">
        <w:trPr>
          <w:jc w:val="center"/>
        </w:trPr>
        <w:tc>
          <w:tcPr>
            <w:tcW w:w="538" w:type="dxa"/>
            <w:tcBorders>
              <w:left w:val="single" w:sz="12" w:space="0" w:color="auto"/>
              <w:right w:val="single" w:sz="8" w:space="0" w:color="auto"/>
            </w:tcBorders>
            <w:vAlign w:val="center"/>
          </w:tcPr>
          <w:p w14:paraId="1E9BC6D4" w14:textId="2EF40DE1" w:rsidR="008D03E7" w:rsidRPr="00DE07AD" w:rsidRDefault="008D03E7" w:rsidP="008D03E7">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619E0791" w:rsidR="008D03E7" w:rsidRPr="00DE07AD" w:rsidRDefault="008D03E7" w:rsidP="008D03E7">
            <w:pPr>
              <w:bidi/>
              <w:jc w:val="both"/>
              <w:rPr>
                <w:rFonts w:asciiTheme="majorBidi" w:hAnsiTheme="majorBidi" w:cstheme="majorBidi"/>
              </w:rPr>
            </w:pPr>
            <w:r w:rsidRPr="00AD69B8">
              <w:rPr>
                <w:rtl/>
              </w:rPr>
              <w:t>مخالفات منهجية في توحيد الأسماء والصفات( التحريف، التعطيل، التكييف، التمثيل، التفويض، التأويل)</w:t>
            </w:r>
          </w:p>
        </w:tc>
        <w:tc>
          <w:tcPr>
            <w:tcW w:w="1378" w:type="dxa"/>
            <w:tcBorders>
              <w:left w:val="single" w:sz="8" w:space="0" w:color="auto"/>
              <w:right w:val="single" w:sz="12" w:space="0" w:color="auto"/>
            </w:tcBorders>
          </w:tcPr>
          <w:p w14:paraId="76536C55" w14:textId="0FC26AAA" w:rsidR="008D03E7" w:rsidRPr="00DE07AD" w:rsidRDefault="008D03E7" w:rsidP="008D03E7">
            <w:pPr>
              <w:bidi/>
              <w:jc w:val="lowKashida"/>
              <w:rPr>
                <w:rFonts w:asciiTheme="majorBidi" w:hAnsiTheme="majorBidi" w:cstheme="majorBidi"/>
              </w:rPr>
            </w:pPr>
            <w:r>
              <w:rPr>
                <w:rFonts w:asciiTheme="majorBidi" w:hAnsiTheme="majorBidi" w:cstheme="majorBidi" w:hint="cs"/>
                <w:rtl/>
              </w:rPr>
              <w:t>4</w:t>
            </w:r>
          </w:p>
        </w:tc>
      </w:tr>
      <w:tr w:rsidR="008D03E7" w:rsidRPr="005D2DDD" w14:paraId="5CFFF594" w14:textId="77777777" w:rsidTr="008D03E7">
        <w:trPr>
          <w:jc w:val="center"/>
        </w:trPr>
        <w:tc>
          <w:tcPr>
            <w:tcW w:w="538" w:type="dxa"/>
            <w:tcBorders>
              <w:left w:val="single" w:sz="12" w:space="0" w:color="auto"/>
              <w:right w:val="single" w:sz="8" w:space="0" w:color="auto"/>
            </w:tcBorders>
            <w:vAlign w:val="center"/>
          </w:tcPr>
          <w:p w14:paraId="31EAA6B4" w14:textId="2DDD5C8C" w:rsidR="008D03E7" w:rsidRPr="00DE07AD" w:rsidRDefault="008D03E7" w:rsidP="008D03E7">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120A1086" w14:textId="06951D7F" w:rsidR="008D03E7" w:rsidRPr="00DE07AD" w:rsidRDefault="008D03E7" w:rsidP="008D03E7">
            <w:pPr>
              <w:bidi/>
              <w:jc w:val="lowKashida"/>
              <w:rPr>
                <w:rFonts w:asciiTheme="majorBidi" w:hAnsiTheme="majorBidi" w:cstheme="majorBidi"/>
              </w:rPr>
            </w:pPr>
            <w:r w:rsidRPr="00AD69B8">
              <w:rPr>
                <w:rtl/>
              </w:rPr>
              <w:t>معنى إحصاء أسماء الله تعالى، وفضله</w:t>
            </w:r>
            <w:r w:rsidRPr="00AD69B8">
              <w:t>.</w:t>
            </w:r>
          </w:p>
        </w:tc>
        <w:tc>
          <w:tcPr>
            <w:tcW w:w="1378" w:type="dxa"/>
            <w:tcBorders>
              <w:left w:val="single" w:sz="8" w:space="0" w:color="auto"/>
              <w:right w:val="single" w:sz="12" w:space="0" w:color="auto"/>
            </w:tcBorders>
          </w:tcPr>
          <w:p w14:paraId="2728A2F2" w14:textId="1A4D8851"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3A63D4A4" w14:textId="77777777" w:rsidTr="008D03E7">
        <w:trPr>
          <w:jc w:val="center"/>
        </w:trPr>
        <w:tc>
          <w:tcPr>
            <w:tcW w:w="538" w:type="dxa"/>
            <w:tcBorders>
              <w:left w:val="single" w:sz="12" w:space="0" w:color="auto"/>
              <w:right w:val="single" w:sz="8" w:space="0" w:color="auto"/>
            </w:tcBorders>
            <w:vAlign w:val="center"/>
          </w:tcPr>
          <w:p w14:paraId="627D1C89" w14:textId="0F82CABE" w:rsidR="008D03E7" w:rsidRPr="00DE07AD" w:rsidRDefault="008D03E7" w:rsidP="008D03E7">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74BC9194" w14:textId="5B3AD4E6" w:rsidR="008D03E7" w:rsidRPr="00DE07AD" w:rsidRDefault="008D03E7" w:rsidP="008D03E7">
            <w:pPr>
              <w:bidi/>
              <w:jc w:val="lowKashida"/>
              <w:rPr>
                <w:rFonts w:asciiTheme="majorBidi" w:hAnsiTheme="majorBidi" w:cstheme="majorBidi"/>
              </w:rPr>
            </w:pPr>
            <w:r w:rsidRPr="00AD69B8">
              <w:rPr>
                <w:rtl/>
              </w:rPr>
              <w:t xml:space="preserve">دراسة مالا يقل عن 10 أسماء من أسماء الله تعالى الواردة في الكتاب والسنة، وبيان معناها وأثرها </w:t>
            </w:r>
            <w:r w:rsidRPr="00AD69B8">
              <w:rPr>
                <w:rFonts w:hint="cs"/>
                <w:rtl/>
              </w:rPr>
              <w:t>الإيماني</w:t>
            </w:r>
            <w:r w:rsidRPr="00AD69B8">
              <w:rPr>
                <w:rFonts w:hint="eastAsia"/>
                <w:rtl/>
              </w:rPr>
              <w:t>ة</w:t>
            </w:r>
            <w:r w:rsidRPr="00AD69B8">
              <w:rPr>
                <w:rtl/>
              </w:rPr>
              <w:t>، على أن يكون منها) الله، الرحمن، الحي ، القيوم، السميع</w:t>
            </w:r>
            <w:r w:rsidRPr="00AD69B8">
              <w:t>( .</w:t>
            </w:r>
          </w:p>
        </w:tc>
        <w:tc>
          <w:tcPr>
            <w:tcW w:w="1378" w:type="dxa"/>
            <w:tcBorders>
              <w:left w:val="single" w:sz="8" w:space="0" w:color="auto"/>
              <w:right w:val="single" w:sz="12" w:space="0" w:color="auto"/>
            </w:tcBorders>
          </w:tcPr>
          <w:p w14:paraId="0129C47E" w14:textId="136BA094" w:rsidR="008D03E7" w:rsidRPr="00DE07AD" w:rsidRDefault="008D03E7" w:rsidP="008D03E7">
            <w:pPr>
              <w:bidi/>
              <w:jc w:val="lowKashida"/>
              <w:rPr>
                <w:rFonts w:asciiTheme="majorBidi" w:hAnsiTheme="majorBidi" w:cstheme="majorBidi"/>
              </w:rPr>
            </w:pPr>
            <w:r>
              <w:rPr>
                <w:rFonts w:asciiTheme="majorBidi" w:hAnsiTheme="majorBidi" w:cstheme="majorBidi" w:hint="cs"/>
                <w:rtl/>
              </w:rPr>
              <w:t>4</w:t>
            </w:r>
          </w:p>
        </w:tc>
      </w:tr>
      <w:tr w:rsidR="008D03E7" w:rsidRPr="005D2DDD" w14:paraId="1159854F" w14:textId="77777777" w:rsidTr="008D03E7">
        <w:trPr>
          <w:jc w:val="center"/>
        </w:trPr>
        <w:tc>
          <w:tcPr>
            <w:tcW w:w="538" w:type="dxa"/>
            <w:tcBorders>
              <w:left w:val="single" w:sz="12" w:space="0" w:color="auto"/>
              <w:right w:val="single" w:sz="8" w:space="0" w:color="auto"/>
            </w:tcBorders>
            <w:vAlign w:val="center"/>
          </w:tcPr>
          <w:p w14:paraId="22E15A44" w14:textId="6D935982" w:rsidR="008D03E7" w:rsidRPr="00DE07AD" w:rsidRDefault="008D03E7" w:rsidP="008D03E7">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3A50BAF8" w14:textId="0F3D9478" w:rsidR="008D03E7" w:rsidRPr="00DE07AD" w:rsidRDefault="008D03E7" w:rsidP="008D03E7">
            <w:pPr>
              <w:bidi/>
              <w:jc w:val="lowKashida"/>
              <w:rPr>
                <w:rFonts w:asciiTheme="majorBidi" w:hAnsiTheme="majorBidi" w:cstheme="majorBidi"/>
              </w:rPr>
            </w:pPr>
            <w:r w:rsidRPr="00AD69B8">
              <w:rPr>
                <w:rtl/>
              </w:rPr>
              <w:t>دراسة ما لا يقل عن 10 صفات من صفات الله الواردة في الكتاب والسنة، من حيث معناها، ونوعها، وأدلتها وآثار الإيمان بها، وموقف المخالفين منها، والرد عليهم إجمالاً، على أن يكون منها (الحياة، اليدان، الغضب، الاستواء، النزول، الكلام، العلو</w:t>
            </w:r>
            <w:r w:rsidRPr="00AD69B8">
              <w:t xml:space="preserve"> (.</w:t>
            </w:r>
          </w:p>
        </w:tc>
        <w:tc>
          <w:tcPr>
            <w:tcW w:w="1378" w:type="dxa"/>
            <w:tcBorders>
              <w:left w:val="single" w:sz="8" w:space="0" w:color="auto"/>
              <w:right w:val="single" w:sz="12" w:space="0" w:color="auto"/>
            </w:tcBorders>
          </w:tcPr>
          <w:p w14:paraId="462194E2" w14:textId="507E0B01" w:rsidR="008D03E7" w:rsidRPr="00DE07AD" w:rsidRDefault="008D03E7" w:rsidP="008D03E7">
            <w:pPr>
              <w:bidi/>
              <w:jc w:val="lowKashida"/>
              <w:rPr>
                <w:rFonts w:asciiTheme="majorBidi" w:hAnsiTheme="majorBidi" w:cstheme="majorBidi"/>
              </w:rPr>
            </w:pPr>
            <w:r>
              <w:rPr>
                <w:rFonts w:asciiTheme="majorBidi" w:hAnsiTheme="majorBidi" w:cstheme="majorBidi" w:hint="cs"/>
                <w:rtl/>
              </w:rPr>
              <w:t>4</w:t>
            </w:r>
          </w:p>
        </w:tc>
      </w:tr>
      <w:tr w:rsidR="008D03E7" w:rsidRPr="005D2DDD" w14:paraId="16699E94" w14:textId="77777777" w:rsidTr="008D03E7">
        <w:trPr>
          <w:jc w:val="center"/>
        </w:trPr>
        <w:tc>
          <w:tcPr>
            <w:tcW w:w="538" w:type="dxa"/>
            <w:tcBorders>
              <w:left w:val="single" w:sz="12" w:space="0" w:color="auto"/>
              <w:right w:val="single" w:sz="8" w:space="0" w:color="auto"/>
            </w:tcBorders>
            <w:vAlign w:val="center"/>
          </w:tcPr>
          <w:p w14:paraId="325BEE0F" w14:textId="0D5DD468" w:rsidR="008D03E7" w:rsidRPr="00DE07AD" w:rsidRDefault="008D03E7" w:rsidP="008D03E7">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487583B4" w:rsidR="008D03E7" w:rsidRPr="00DE07AD" w:rsidRDefault="008D03E7" w:rsidP="008D03E7">
            <w:pPr>
              <w:bidi/>
              <w:jc w:val="lowKashida"/>
              <w:rPr>
                <w:rFonts w:asciiTheme="majorBidi" w:hAnsiTheme="majorBidi" w:cstheme="majorBidi"/>
              </w:rPr>
            </w:pPr>
            <w:r w:rsidRPr="00AD69B8">
              <w:rPr>
                <w:rtl/>
              </w:rPr>
              <w:t>الإلحاد في أسماء الله وصفاته: معناه، وصوره، ثمرات الإيمان بتوحيد الأسماء والصفات</w:t>
            </w:r>
            <w:r w:rsidRPr="00AD69B8">
              <w:t>.</w:t>
            </w:r>
          </w:p>
        </w:tc>
        <w:tc>
          <w:tcPr>
            <w:tcW w:w="1378" w:type="dxa"/>
            <w:tcBorders>
              <w:left w:val="single" w:sz="8" w:space="0" w:color="auto"/>
              <w:right w:val="single" w:sz="12" w:space="0" w:color="auto"/>
            </w:tcBorders>
          </w:tcPr>
          <w:p w14:paraId="25A718A8" w14:textId="56A87C71" w:rsidR="008D03E7" w:rsidRPr="00DE07AD" w:rsidRDefault="008D03E7" w:rsidP="008D03E7">
            <w:pPr>
              <w:bidi/>
              <w:jc w:val="lowKashida"/>
              <w:rPr>
                <w:rFonts w:asciiTheme="majorBidi" w:hAnsiTheme="majorBidi" w:cstheme="majorBidi"/>
              </w:rPr>
            </w:pPr>
            <w:r>
              <w:rPr>
                <w:rFonts w:asciiTheme="majorBidi" w:hAnsiTheme="majorBidi" w:cstheme="majorBidi" w:hint="cs"/>
                <w:rtl/>
              </w:rPr>
              <w:t>2</w:t>
            </w:r>
          </w:p>
        </w:tc>
      </w:tr>
      <w:tr w:rsidR="008D03E7" w:rsidRPr="005D2DDD" w14:paraId="03100377" w14:textId="77777777" w:rsidTr="008D03E7">
        <w:trPr>
          <w:jc w:val="center"/>
        </w:trPr>
        <w:tc>
          <w:tcPr>
            <w:tcW w:w="538" w:type="dxa"/>
            <w:tcBorders>
              <w:left w:val="single" w:sz="12" w:space="0" w:color="auto"/>
              <w:right w:val="single" w:sz="8" w:space="0" w:color="auto"/>
            </w:tcBorders>
            <w:vAlign w:val="center"/>
          </w:tcPr>
          <w:p w14:paraId="6CF55A6C" w14:textId="0C85F2CA" w:rsidR="008D03E7" w:rsidRPr="00DE07AD" w:rsidRDefault="008D03E7" w:rsidP="008D03E7">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5F4A6E80" w:rsidR="008D03E7" w:rsidRPr="00DE07AD" w:rsidRDefault="008D03E7" w:rsidP="008D03E7">
            <w:pPr>
              <w:bidi/>
              <w:jc w:val="lowKashida"/>
              <w:rPr>
                <w:rFonts w:asciiTheme="majorBidi" w:hAnsiTheme="majorBidi" w:cstheme="majorBidi"/>
              </w:rPr>
            </w:pPr>
            <w:r w:rsidRPr="00AD69B8">
              <w:rPr>
                <w:rtl/>
              </w:rPr>
              <w:t>أبرز الفرق المخالفة لأهل السنة والجماعة في الأسماء والصفات، والرد عليهم إجمالاً</w:t>
            </w:r>
          </w:p>
        </w:tc>
        <w:tc>
          <w:tcPr>
            <w:tcW w:w="1378" w:type="dxa"/>
            <w:tcBorders>
              <w:left w:val="single" w:sz="8" w:space="0" w:color="auto"/>
              <w:right w:val="single" w:sz="12" w:space="0" w:color="auto"/>
            </w:tcBorders>
          </w:tcPr>
          <w:p w14:paraId="1BAE26B7" w14:textId="4178B7AC" w:rsidR="008D03E7" w:rsidRPr="00DE07AD" w:rsidRDefault="008D03E7" w:rsidP="008D03E7">
            <w:pPr>
              <w:bidi/>
              <w:jc w:val="lowKashida"/>
              <w:rPr>
                <w:rFonts w:asciiTheme="majorBidi" w:hAnsiTheme="majorBidi" w:cstheme="majorBidi"/>
              </w:rPr>
            </w:pPr>
            <w:r>
              <w:rPr>
                <w:rFonts w:asciiTheme="majorBidi" w:hAnsiTheme="majorBidi" w:cstheme="majorBidi" w:hint="cs"/>
                <w:rtl/>
              </w:rPr>
              <w:t>4</w:t>
            </w:r>
          </w:p>
        </w:tc>
      </w:tr>
      <w:tr w:rsidR="00D225ED" w:rsidRPr="005D2DDD" w14:paraId="59B12369" w14:textId="77777777" w:rsidTr="008D03E7">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8D03E7"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8D03E7" w:rsidRPr="00DE07AD" w:rsidRDefault="008D03E7" w:rsidP="008D03E7">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455AC471" w:rsidR="008D03E7" w:rsidRPr="00DE07AD" w:rsidRDefault="008D03E7" w:rsidP="008D03E7">
            <w:pPr>
              <w:bidi/>
              <w:jc w:val="lowKashida"/>
              <w:rPr>
                <w:rFonts w:asciiTheme="majorBidi" w:hAnsiTheme="majorBidi" w:cstheme="majorBidi"/>
              </w:rPr>
            </w:pPr>
            <w:r w:rsidRPr="00647AB7">
              <w:t xml:space="preserve"> </w:t>
            </w:r>
            <w:r w:rsidRPr="00647AB7">
              <w:rPr>
                <w:rtl/>
              </w:rPr>
              <w:t>أن يفهم النظريات والمفاهيم والمصطلحات الأساسية المتعلقة بتوحيد الأسماء والصفات</w:t>
            </w:r>
            <w:r w:rsidRPr="00647AB7">
              <w:t xml:space="preserve">.   </w:t>
            </w:r>
          </w:p>
        </w:tc>
        <w:tc>
          <w:tcPr>
            <w:tcW w:w="2437" w:type="dxa"/>
            <w:tcBorders>
              <w:top w:val="single" w:sz="4" w:space="0" w:color="auto"/>
              <w:bottom w:val="dashSmallGap" w:sz="4" w:space="0" w:color="auto"/>
            </w:tcBorders>
            <w:vAlign w:val="center"/>
          </w:tcPr>
          <w:p w14:paraId="4BB49A2B" w14:textId="74F14040"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اختبار</w:t>
            </w:r>
          </w:p>
        </w:tc>
      </w:tr>
      <w:tr w:rsidR="008D03E7"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8D03E7" w:rsidRPr="00DE07AD" w:rsidRDefault="008D03E7" w:rsidP="008D03E7">
            <w:pPr>
              <w:bidi/>
              <w:jc w:val="center"/>
              <w:rPr>
                <w:rFonts w:asciiTheme="majorBidi" w:hAnsiTheme="majorBidi" w:cstheme="majorBidi"/>
              </w:rPr>
            </w:pPr>
            <w:r w:rsidRPr="00DE07AD">
              <w:rPr>
                <w:rFonts w:asciiTheme="majorBidi" w:hAnsiTheme="majorBidi" w:cstheme="majorBidi"/>
              </w:rPr>
              <w:lastRenderedPageBreak/>
              <w:t>1.2</w:t>
            </w:r>
          </w:p>
        </w:tc>
        <w:tc>
          <w:tcPr>
            <w:tcW w:w="3997" w:type="dxa"/>
            <w:tcBorders>
              <w:top w:val="dashSmallGap" w:sz="4" w:space="0" w:color="auto"/>
              <w:bottom w:val="dashSmallGap" w:sz="4" w:space="0" w:color="auto"/>
            </w:tcBorders>
          </w:tcPr>
          <w:p w14:paraId="1EFE41CD" w14:textId="12161A9C" w:rsidR="008D03E7" w:rsidRPr="00DE07AD" w:rsidRDefault="008D03E7" w:rsidP="008D03E7">
            <w:pPr>
              <w:bidi/>
              <w:jc w:val="lowKashida"/>
              <w:rPr>
                <w:rFonts w:asciiTheme="majorBidi" w:hAnsiTheme="majorBidi" w:cstheme="majorBidi"/>
              </w:rPr>
            </w:pPr>
            <w:r w:rsidRPr="00647AB7">
              <w:rPr>
                <w:rtl/>
              </w:rPr>
              <w:t>أن يعرف الآراء الفكرية للمخالفين لأهل السنة في مبحث توحيد الأسماء والصفات .و الرد عليهم</w:t>
            </w:r>
            <w:r w:rsidRPr="00647AB7">
              <w:t xml:space="preserve"> </w:t>
            </w:r>
          </w:p>
        </w:tc>
        <w:tc>
          <w:tcPr>
            <w:tcW w:w="2437" w:type="dxa"/>
            <w:tcBorders>
              <w:top w:val="dashSmallGap" w:sz="4" w:space="0" w:color="auto"/>
              <w:bottom w:val="dashSmallGap" w:sz="4" w:space="0" w:color="auto"/>
            </w:tcBorders>
            <w:vAlign w:val="center"/>
          </w:tcPr>
          <w:p w14:paraId="1B2F1FA7" w14:textId="4239A09D"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اختبار</w:t>
            </w:r>
          </w:p>
        </w:tc>
      </w:tr>
      <w:tr w:rsidR="00A674E6" w:rsidRPr="005D2DDD" w14:paraId="549F71E9" w14:textId="77777777" w:rsidTr="005C5CBC">
        <w:tc>
          <w:tcPr>
            <w:tcW w:w="853" w:type="dxa"/>
            <w:tcBorders>
              <w:top w:val="dashSmallGap" w:sz="4" w:space="0" w:color="auto"/>
              <w:bottom w:val="single" w:sz="8" w:space="0" w:color="auto"/>
            </w:tcBorders>
            <w:vAlign w:val="center"/>
          </w:tcPr>
          <w:p w14:paraId="48B22DC9"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76934AE3" w14:textId="1CFCA875"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0BACE2A0" w14:textId="28FA14CC"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027EC6DB" w14:textId="799374F0" w:rsidR="00A674E6" w:rsidRPr="00DE07AD" w:rsidRDefault="00A674E6" w:rsidP="00416FE2">
            <w:pPr>
              <w:bidi/>
              <w:jc w:val="lowKashida"/>
              <w:rPr>
                <w:rFonts w:asciiTheme="majorBidi" w:hAnsiTheme="majorBidi" w:cstheme="majorBidi"/>
              </w:rPr>
            </w:pP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8D03E7"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8D03E7" w:rsidRPr="00DE07AD" w:rsidRDefault="008D03E7" w:rsidP="008D03E7">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189F92C1" w:rsidR="008D03E7" w:rsidRPr="00DE07AD" w:rsidRDefault="008D03E7" w:rsidP="008D03E7">
            <w:pPr>
              <w:bidi/>
              <w:jc w:val="lowKashida"/>
              <w:rPr>
                <w:rFonts w:asciiTheme="majorBidi" w:hAnsiTheme="majorBidi" w:cstheme="majorBidi"/>
              </w:rPr>
            </w:pPr>
            <w:r w:rsidRPr="00106E4B">
              <w:rPr>
                <w:rtl/>
              </w:rPr>
              <w:t>أن يطبق ما تعلمه في قضايا توحيد الأسماء والصفات</w:t>
            </w:r>
          </w:p>
        </w:tc>
        <w:tc>
          <w:tcPr>
            <w:tcW w:w="2437" w:type="dxa"/>
            <w:tcBorders>
              <w:top w:val="single" w:sz="4" w:space="0" w:color="auto"/>
              <w:bottom w:val="dashSmallGap" w:sz="4" w:space="0" w:color="auto"/>
            </w:tcBorders>
            <w:vAlign w:val="center"/>
          </w:tcPr>
          <w:p w14:paraId="2934983E" w14:textId="08FB89E4"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8D03E7" w:rsidRPr="00DE07AD" w:rsidRDefault="008D03E7" w:rsidP="008D03E7">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8D03E7"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8D03E7" w:rsidRPr="00DE07AD" w:rsidRDefault="008D03E7" w:rsidP="008D03E7">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3C2312AC" w:rsidR="008D03E7" w:rsidRPr="00DE07AD" w:rsidRDefault="008D03E7" w:rsidP="008D03E7">
            <w:pPr>
              <w:bidi/>
              <w:jc w:val="lowKashida"/>
              <w:rPr>
                <w:rFonts w:asciiTheme="majorBidi" w:hAnsiTheme="majorBidi" w:cstheme="majorBidi"/>
              </w:rPr>
            </w:pPr>
            <w:r w:rsidRPr="00106E4B">
              <w:rPr>
                <w:rtl/>
              </w:rPr>
              <w:t>أن يستخدم المراجع التي تجمع بين الأصالة و المعاصرة في البحوث الخاصة توحيد  الأسماء والصفات</w:t>
            </w:r>
            <w:r w:rsidRPr="00106E4B">
              <w:t>.</w:t>
            </w:r>
          </w:p>
        </w:tc>
        <w:tc>
          <w:tcPr>
            <w:tcW w:w="2437" w:type="dxa"/>
            <w:tcBorders>
              <w:top w:val="dashSmallGap" w:sz="4" w:space="0" w:color="auto"/>
              <w:bottom w:val="dashSmallGap" w:sz="4" w:space="0" w:color="auto"/>
            </w:tcBorders>
            <w:vAlign w:val="center"/>
          </w:tcPr>
          <w:p w14:paraId="52299E06" w14:textId="17CEBA3D"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8D03E7" w:rsidRPr="00DE07AD" w:rsidRDefault="008D03E7" w:rsidP="008D03E7">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8D03E7"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8D03E7" w:rsidRPr="00DE07AD" w:rsidRDefault="008D03E7" w:rsidP="008D03E7">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743427BF" w:rsidR="008D03E7" w:rsidRPr="00DE07AD" w:rsidRDefault="008D03E7" w:rsidP="008D03E7">
            <w:pPr>
              <w:bidi/>
              <w:jc w:val="lowKashida"/>
              <w:rPr>
                <w:rFonts w:asciiTheme="majorBidi" w:hAnsiTheme="majorBidi" w:cstheme="majorBidi"/>
              </w:rPr>
            </w:pPr>
            <w:r w:rsidRPr="007D2741">
              <w:rPr>
                <w:rtl/>
              </w:rPr>
              <w:t>أن يتفاعل بشكل جماعي أو مستقل في مسائل توحيد  الأسماء والصفات</w:t>
            </w:r>
          </w:p>
        </w:tc>
        <w:tc>
          <w:tcPr>
            <w:tcW w:w="2437" w:type="dxa"/>
            <w:tcBorders>
              <w:top w:val="single" w:sz="4" w:space="0" w:color="auto"/>
              <w:bottom w:val="dashSmallGap" w:sz="4" w:space="0" w:color="auto"/>
            </w:tcBorders>
          </w:tcPr>
          <w:p w14:paraId="78BF2B8A" w14:textId="383BF568" w:rsidR="008D03E7" w:rsidRPr="00DE07AD" w:rsidRDefault="008D03E7" w:rsidP="008D03E7">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8D03E7" w:rsidRPr="00DE07AD" w:rsidRDefault="008D03E7" w:rsidP="008D03E7">
            <w:pPr>
              <w:bidi/>
              <w:jc w:val="lowKashida"/>
              <w:rPr>
                <w:rFonts w:asciiTheme="majorBidi" w:hAnsiTheme="majorBidi" w:cstheme="majorBidi"/>
              </w:rPr>
            </w:pPr>
            <w:r w:rsidRPr="00A50EE0">
              <w:rPr>
                <w:rtl/>
              </w:rPr>
              <w:t>الملاحظة</w:t>
            </w:r>
          </w:p>
        </w:tc>
      </w:tr>
      <w:tr w:rsidR="008D03E7"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8D03E7" w:rsidRPr="00DE07AD" w:rsidRDefault="008D03E7" w:rsidP="008D03E7">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79B74159" w:rsidR="008D03E7" w:rsidRPr="00DE07AD" w:rsidRDefault="008D03E7" w:rsidP="008D03E7">
            <w:pPr>
              <w:bidi/>
              <w:jc w:val="lowKashida"/>
              <w:rPr>
                <w:rFonts w:asciiTheme="majorBidi" w:hAnsiTheme="majorBidi" w:cstheme="majorBidi"/>
              </w:rPr>
            </w:pPr>
            <w:r w:rsidRPr="007D2741">
              <w:rPr>
                <w:rtl/>
              </w:rPr>
              <w:t>أن يظهر الثقة بالنفس في اعتقاده توحيد  الأسماء والصفات</w:t>
            </w:r>
          </w:p>
        </w:tc>
        <w:tc>
          <w:tcPr>
            <w:tcW w:w="2437" w:type="dxa"/>
            <w:tcBorders>
              <w:top w:val="dashSmallGap" w:sz="4" w:space="0" w:color="auto"/>
              <w:bottom w:val="single" w:sz="12" w:space="0" w:color="auto"/>
            </w:tcBorders>
            <w:vAlign w:val="center"/>
          </w:tcPr>
          <w:p w14:paraId="2C7B8E78" w14:textId="40EA1390" w:rsidR="008D03E7" w:rsidRPr="00DE07AD" w:rsidRDefault="008D03E7" w:rsidP="008D03E7">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8D03E7" w:rsidRPr="00DE07AD" w:rsidRDefault="008D03E7" w:rsidP="008D03E7">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721C9736" w:rsidR="005612EC" w:rsidRPr="005D2DDD" w:rsidRDefault="008D03E7" w:rsidP="00032B5F">
            <w:pPr>
              <w:bidi/>
              <w:jc w:val="lowKashida"/>
              <w:rPr>
                <w:rFonts w:asciiTheme="majorBidi" w:hAnsiTheme="majorBidi" w:cstheme="majorBidi"/>
                <w:rtl/>
              </w:rPr>
            </w:pPr>
            <w:r w:rsidRPr="008D03E7">
              <w:rPr>
                <w:rFonts w:asciiTheme="majorBidi" w:hAnsiTheme="majorBidi" w:hint="cs"/>
                <w:rtl/>
              </w:rPr>
              <w:t>اللآلئ</w:t>
            </w:r>
            <w:r w:rsidRPr="008D03E7">
              <w:rPr>
                <w:rFonts w:asciiTheme="majorBidi" w:hAnsiTheme="majorBidi"/>
                <w:rtl/>
              </w:rPr>
              <w:t xml:space="preserve"> البهية شرح العقيدة الواسطية</w:t>
            </w:r>
            <w:r w:rsidRPr="008D03E7">
              <w:rPr>
                <w:rFonts w:asciiTheme="majorBidi" w:hAnsiTheme="majorBidi"/>
                <w:rtl/>
              </w:rPr>
              <w:tab/>
              <w:t>صالح آل الشيخ</w:t>
            </w:r>
            <w:r w:rsidRPr="008D03E7">
              <w:rPr>
                <w:rFonts w:asciiTheme="majorBidi" w:hAnsiTheme="majorBidi"/>
                <w:rtl/>
              </w:rPr>
              <w:tab/>
              <w:t>دار الحجاز</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09846C79" w14:textId="4DFD0680" w:rsidR="008D03E7" w:rsidRPr="008D03E7" w:rsidRDefault="008D03E7" w:rsidP="008D03E7">
            <w:pPr>
              <w:bidi/>
              <w:jc w:val="lowKashida"/>
              <w:rPr>
                <w:rFonts w:asciiTheme="majorBidi" w:hAnsiTheme="majorBidi"/>
              </w:rPr>
            </w:pPr>
            <w:r w:rsidRPr="008D03E7">
              <w:rPr>
                <w:rFonts w:asciiTheme="majorBidi" w:hAnsiTheme="majorBidi"/>
                <w:rtl/>
              </w:rPr>
              <w:t>الحموية</w:t>
            </w:r>
            <w:r w:rsidRPr="008D03E7">
              <w:rPr>
                <w:rFonts w:asciiTheme="majorBidi" w:hAnsiTheme="majorBidi"/>
                <w:rtl/>
              </w:rPr>
              <w:tab/>
              <w:t>ابن تيمية</w:t>
            </w:r>
            <w:r w:rsidRPr="008D03E7">
              <w:rPr>
                <w:rFonts w:asciiTheme="majorBidi" w:hAnsiTheme="majorBidi"/>
                <w:rtl/>
              </w:rPr>
              <w:tab/>
              <w:t>دار المنهاج</w:t>
            </w:r>
          </w:p>
          <w:p w14:paraId="4C17B5E9" w14:textId="38421029" w:rsidR="005612EC" w:rsidRPr="00E115D6" w:rsidRDefault="008D03E7" w:rsidP="008D03E7">
            <w:pPr>
              <w:bidi/>
              <w:jc w:val="lowKashida"/>
              <w:rPr>
                <w:rFonts w:asciiTheme="majorBidi" w:hAnsiTheme="majorBidi" w:cstheme="majorBidi"/>
              </w:rPr>
            </w:pPr>
            <w:r w:rsidRPr="008D03E7">
              <w:rPr>
                <w:rFonts w:asciiTheme="majorBidi" w:hAnsiTheme="majorBidi"/>
                <w:rtl/>
              </w:rPr>
              <w:t>القواعد المثلى في أسماء الله الحسنى</w:t>
            </w:r>
            <w:r w:rsidRPr="008D03E7">
              <w:rPr>
                <w:rFonts w:asciiTheme="majorBidi" w:hAnsiTheme="majorBidi"/>
                <w:rtl/>
              </w:rPr>
              <w:tab/>
              <w:t>ابن عثيمين</w:t>
            </w:r>
            <w:r w:rsidRPr="008D03E7">
              <w:rPr>
                <w:rFonts w:asciiTheme="majorBidi" w:hAnsiTheme="majorBidi"/>
                <w:rtl/>
              </w:rPr>
              <w:tab/>
              <w:t>مدار الوطن</w:t>
            </w:r>
            <w:r w:rsidR="00032B5F" w:rsidRPr="00032B5F">
              <w:rPr>
                <w:rFonts w:asciiTheme="majorBidi" w:hAnsiTheme="majorBidi"/>
                <w:rtl/>
              </w:rPr>
              <w:tab/>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79A627F1" w14:textId="5F389A5B" w:rsidR="00497B70"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r w:rsidR="00497B70" w:rsidRPr="005D2DDD">
        <w:rPr>
          <w:rFonts w:hint="cs"/>
          <w:rtl/>
        </w:rPr>
        <w:t xml:space="preserve"> </w:t>
      </w:r>
    </w:p>
    <w:p w14:paraId="19867053" w14:textId="49998837" w:rsidR="000C7F19" w:rsidRDefault="000C7F19" w:rsidP="000C7F19">
      <w:pPr>
        <w:rPr>
          <w:rtl/>
          <w:lang w:bidi="ar-EG"/>
        </w:rPr>
      </w:pPr>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0C7F19" w14:paraId="3D15553E" w14:textId="77777777" w:rsidTr="000C7F19">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64C542DA" w14:textId="77777777" w:rsidR="000C7F19" w:rsidRDefault="000C7F19">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7EA28D58" w14:textId="77777777" w:rsidR="000C7F19" w:rsidRDefault="000C7F19">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0C7F19" w14:paraId="0201BD6B" w14:textId="77777777" w:rsidTr="000C7F19">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7673F121" w14:textId="77777777" w:rsidR="000C7F19" w:rsidRDefault="000C7F19">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58F67560" w14:textId="77777777" w:rsidR="000C7F19" w:rsidRDefault="000C7F19">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0C7F19" w14:paraId="2110BE5E" w14:textId="77777777" w:rsidTr="000C7F19">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17CC67AC" w14:textId="77777777" w:rsidR="000C7F19" w:rsidRDefault="000C7F19">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17B1F500" w14:textId="77777777" w:rsidR="000C7F19" w:rsidRDefault="000C7F19">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0DB5BC29" w14:textId="6A6772D4" w:rsidR="000C7F19" w:rsidRDefault="000C7F19" w:rsidP="000C7F19">
      <w:pPr>
        <w:rPr>
          <w:rtl/>
          <w:lang w:bidi="ar-EG"/>
        </w:rPr>
      </w:pPr>
    </w:p>
    <w:p w14:paraId="1DAD21BC" w14:textId="6D86C0C3" w:rsidR="000C7F19" w:rsidRDefault="000C7F19" w:rsidP="000C7F19">
      <w:pPr>
        <w:rPr>
          <w:rtl/>
          <w:lang w:bidi="ar-EG"/>
        </w:rPr>
      </w:pPr>
    </w:p>
    <w:p w14:paraId="659DE8C8" w14:textId="77777777" w:rsidR="000C7F19" w:rsidRPr="000C7F19" w:rsidRDefault="000C7F19" w:rsidP="000C7F19">
      <w:pPr>
        <w:rPr>
          <w:rtl/>
          <w:lang w:bidi="ar-EG"/>
        </w:rPr>
      </w:pP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74713E" w14:textId="77777777" w:rsidR="0033651B" w:rsidRDefault="0033651B">
      <w:r>
        <w:separator/>
      </w:r>
    </w:p>
  </w:endnote>
  <w:endnote w:type="continuationSeparator" w:id="0">
    <w:p w14:paraId="08F0131E" w14:textId="77777777" w:rsidR="0033651B" w:rsidRDefault="0033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217B4598"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77A29">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217B4598"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477A29">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2E641C" w14:textId="77777777" w:rsidR="0033651B" w:rsidRDefault="0033651B">
      <w:r>
        <w:separator/>
      </w:r>
    </w:p>
  </w:footnote>
  <w:footnote w:type="continuationSeparator" w:id="0">
    <w:p w14:paraId="5D1440A3" w14:textId="77777777" w:rsidR="0033651B" w:rsidRDefault="00336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128C"/>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555C"/>
    <w:rsid w:val="000C6EBE"/>
    <w:rsid w:val="000C7B49"/>
    <w:rsid w:val="000C7F1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51B"/>
    <w:rsid w:val="00336CCD"/>
    <w:rsid w:val="00336D62"/>
    <w:rsid w:val="003406EA"/>
    <w:rsid w:val="003410D0"/>
    <w:rsid w:val="00346495"/>
    <w:rsid w:val="00354220"/>
    <w:rsid w:val="003558E8"/>
    <w:rsid w:val="00355D1A"/>
    <w:rsid w:val="003563D5"/>
    <w:rsid w:val="00357852"/>
    <w:rsid w:val="00357EBD"/>
    <w:rsid w:val="003603F3"/>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169A"/>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77A29"/>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06D"/>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D9A"/>
    <w:rsid w:val="00F35D2F"/>
    <w:rsid w:val="00F37D13"/>
    <w:rsid w:val="00F43012"/>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171311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4.xml><?xml version="1.0" encoding="utf-8"?>
<ds:datastoreItem xmlns:ds="http://schemas.openxmlformats.org/officeDocument/2006/customXml" ds:itemID="{CF78596D-3A6C-48E8-8126-39CBAB4DB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1051</Words>
  <Characters>6533</Characters>
  <Application>Microsoft Office Word</Application>
  <DocSecurity>0</DocSecurity>
  <Lines>54</Lines>
  <Paragraphs>15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7569</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9</cp:revision>
  <cp:lastPrinted>2019-02-14T08:13:00Z</cp:lastPrinted>
  <dcterms:created xsi:type="dcterms:W3CDTF">2019-11-18T05:04:00Z</dcterms:created>
  <dcterms:modified xsi:type="dcterms:W3CDTF">2020-02-25T16:40:00Z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